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1BE" w:rsidRPr="00B927D2" w:rsidRDefault="003C49AD">
      <w:pPr>
        <w:rPr>
          <w:rFonts w:ascii="Century Gothic" w:hAnsi="Century Gothic"/>
          <w:sz w:val="23"/>
          <w:szCs w:val="23"/>
        </w:rPr>
      </w:pPr>
      <w:r w:rsidRPr="00B927D2">
        <w:rPr>
          <w:rFonts w:ascii="Century Gothic" w:hAnsi="Century Gothic"/>
          <w:sz w:val="23"/>
          <w:szCs w:val="23"/>
        </w:rPr>
        <w:t>I chose to read “The Miraculous Journey of Edward Tulane” by Kate Dicamillo in the Language Arts reading category. I chose this book because the title really intrigued me to read it. I love adventure books and I had heard great reviews about the book. I really enjoyed reading this book. It was filled with adventurous moments which I like. This book tells the tale of a rabbit doll named Edward who went on a miraculous journey.</w:t>
      </w:r>
    </w:p>
    <w:p w:rsidR="003C49AD" w:rsidRPr="00B927D2" w:rsidRDefault="003C49AD">
      <w:pPr>
        <w:rPr>
          <w:rFonts w:ascii="Century Gothic" w:hAnsi="Century Gothic"/>
          <w:sz w:val="23"/>
          <w:szCs w:val="23"/>
        </w:rPr>
      </w:pPr>
      <w:r w:rsidRPr="00B927D2">
        <w:rPr>
          <w:rFonts w:ascii="Century Gothic" w:hAnsi="Century Gothic"/>
          <w:noProof/>
          <w:sz w:val="23"/>
          <w:szCs w:val="23"/>
          <w:lang w:eastAsia="en-CA"/>
        </w:rPr>
        <w:drawing>
          <wp:inline distT="0" distB="0" distL="0" distR="0">
            <wp:extent cx="5943600" cy="4457700"/>
            <wp:effectExtent l="19050" t="0" r="0" b="0"/>
            <wp:docPr id="1" name="Picture 0" descr="Edward Tulane painting book proje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ward Tulane painting book project.jpg"/>
                    <pic:cNvPicPr/>
                  </pic:nvPicPr>
                  <pic:blipFill>
                    <a:blip r:embed="rId4" cstate="print"/>
                    <a:stretch>
                      <a:fillRect/>
                    </a:stretch>
                  </pic:blipFill>
                  <pic:spPr>
                    <a:xfrm>
                      <a:off x="0" y="0"/>
                      <a:ext cx="5943600" cy="4457700"/>
                    </a:xfrm>
                    <a:prstGeom prst="rect">
                      <a:avLst/>
                    </a:prstGeom>
                  </pic:spPr>
                </pic:pic>
              </a:graphicData>
            </a:graphic>
          </wp:inline>
        </w:drawing>
      </w:r>
    </w:p>
    <w:p w:rsidR="003C49AD" w:rsidRPr="00B927D2" w:rsidRDefault="003C49AD">
      <w:pPr>
        <w:rPr>
          <w:rFonts w:ascii="Century Gothic" w:hAnsi="Century Gothic"/>
          <w:sz w:val="23"/>
          <w:szCs w:val="23"/>
        </w:rPr>
      </w:pPr>
      <w:r w:rsidRPr="00B927D2">
        <w:rPr>
          <w:rFonts w:ascii="Century Gothic" w:hAnsi="Century Gothic"/>
          <w:sz w:val="23"/>
          <w:szCs w:val="23"/>
        </w:rPr>
        <w:t>This is a painting of Abilene Tulane’s house. Abilene was Edward’</w:t>
      </w:r>
      <w:r w:rsidR="00B927D2" w:rsidRPr="00B927D2">
        <w:rPr>
          <w:rFonts w:ascii="Century Gothic" w:hAnsi="Century Gothic"/>
          <w:sz w:val="23"/>
          <w:szCs w:val="23"/>
        </w:rPr>
        <w:t>s first owner and loved him very much. During this journey Edward realized that he too loved Abilene once he had been parted from her for so long. His journey included being with many incredible people, such as: an elderly couple, a hobo and his dog, a little boy and his sick sister. The last place he ends up in this story is a doll shop. A miraculous moment happens in that doll shop which makes the story even better.</w:t>
      </w:r>
    </w:p>
    <w:p w:rsidR="00B927D2" w:rsidRDefault="00B927D2">
      <w:pPr>
        <w:rPr>
          <w:rFonts w:ascii="Century Gothic" w:hAnsi="Century Gothic"/>
          <w:sz w:val="23"/>
          <w:szCs w:val="23"/>
        </w:rPr>
      </w:pPr>
      <w:r w:rsidRPr="00B927D2">
        <w:rPr>
          <w:rFonts w:ascii="Century Gothic" w:hAnsi="Century Gothic"/>
          <w:sz w:val="23"/>
          <w:szCs w:val="23"/>
        </w:rPr>
        <w:t>This book made me realize that you can find things you were never looking for. This book is a perfect example of the saying ‘When one door closes, another opens’.</w:t>
      </w:r>
    </w:p>
    <w:p w:rsidR="00B927D2" w:rsidRPr="00B927D2" w:rsidRDefault="00B927D2">
      <w:pPr>
        <w:rPr>
          <w:rFonts w:ascii="Century Gothic" w:hAnsi="Century Gothic"/>
          <w:b/>
          <w:sz w:val="23"/>
          <w:szCs w:val="23"/>
          <w:u w:val="single"/>
        </w:rPr>
      </w:pPr>
      <w:r w:rsidRPr="00B927D2">
        <w:rPr>
          <w:rFonts w:ascii="Century Gothic" w:hAnsi="Century Gothic"/>
          <w:b/>
          <w:sz w:val="23"/>
          <w:szCs w:val="23"/>
          <w:u w:val="single"/>
        </w:rPr>
        <w:t>Kara Hawker 7A</w:t>
      </w:r>
    </w:p>
    <w:sectPr w:rsidR="00B927D2" w:rsidRPr="00B927D2" w:rsidSect="00E371B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49AD"/>
    <w:rsid w:val="003C49AD"/>
    <w:rsid w:val="00B927D2"/>
    <w:rsid w:val="00D36E72"/>
    <w:rsid w:val="00E371B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1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49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9A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163</Words>
  <Characters>934</Characters>
  <Application>Microsoft Office Word</Application>
  <DocSecurity>0</DocSecurity>
  <Lines>7</Lines>
  <Paragraphs>2</Paragraphs>
  <ScaleCrop>false</ScaleCrop>
  <Company>Strathcona-Tweedsmuir School</Company>
  <LinksUpToDate>false</LinksUpToDate>
  <CharactersWithSpaces>1095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hawkerk</dc:creator>
  <cp:keywords/>
  <dc:description/>
  <cp:lastModifiedBy>hawkerk</cp:lastModifiedBy>
  <cp:revision>2</cp:revision>
  <dcterms:created xsi:type="dcterms:W3CDTF">2010-03-10T23:47:00Z</dcterms:created>
  <dcterms:modified xsi:type="dcterms:W3CDTF">2010-03-10T23:54:00Z</dcterms:modified>
</cp:coreProperties>
</file>